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70" w:rsidRDefault="00352770" w:rsidP="00352770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76 и 77.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D56C4">
        <w:t>(„</w:t>
      </w:r>
      <w:proofErr w:type="spellStart"/>
      <w:r w:rsidR="001D56C4">
        <w:t>Сл</w:t>
      </w:r>
      <w:proofErr w:type="spellEnd"/>
      <w:r w:rsidR="001D56C4">
        <w:t xml:space="preserve">. </w:t>
      </w:r>
      <w:proofErr w:type="spellStart"/>
      <w:r w:rsidR="001D56C4">
        <w:t>гласник</w:t>
      </w:r>
      <w:proofErr w:type="spellEnd"/>
      <w:r w:rsidR="001D56C4">
        <w:t xml:space="preserve"> РС“, </w:t>
      </w:r>
      <w:proofErr w:type="spellStart"/>
      <w:r w:rsidR="001D56C4">
        <w:t>број</w:t>
      </w:r>
      <w:proofErr w:type="spellEnd"/>
      <w:r w:rsidR="001D56C4">
        <w:t xml:space="preserve"> 21/</w:t>
      </w:r>
      <w:r w:rsidR="001D56C4">
        <w:rPr>
          <w:lang/>
        </w:rPr>
        <w:t>20</w:t>
      </w:r>
      <w:r w:rsidR="001D56C4">
        <w:t>16,113/</w:t>
      </w:r>
      <w:r w:rsidR="001D56C4">
        <w:rPr>
          <w:lang/>
        </w:rPr>
        <w:t>20</w:t>
      </w:r>
      <w:r w:rsidR="001D56C4">
        <w:t>17, 95/</w:t>
      </w:r>
      <w:r w:rsidR="001D56C4">
        <w:rPr>
          <w:lang/>
        </w:rPr>
        <w:t>20</w:t>
      </w:r>
      <w:r w:rsidR="001D56C4">
        <w:t>18 и 114/</w:t>
      </w:r>
      <w:r w:rsidR="001D56C4">
        <w:rPr>
          <w:lang/>
        </w:rPr>
        <w:t>20</w:t>
      </w:r>
      <w:r w:rsidR="001D56C4">
        <w:t xml:space="preserve">21)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40.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152. </w:t>
      </w:r>
      <w:proofErr w:type="spellStart"/>
      <w:r>
        <w:rPr>
          <w:rFonts w:ascii="Times New Roman" w:hAnsi="Times New Roman" w:cs="Times New Roman"/>
        </w:rPr>
        <w:t>Статута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 </w:t>
      </w:r>
      <w:r w:rsidR="009E2496">
        <w:rPr>
          <w:rFonts w:ascii="Times New Roman" w:hAnsi="Times New Roman" w:cs="Times New Roman"/>
          <w:lang/>
        </w:rPr>
        <w:t>(</w:t>
      </w:r>
      <w:proofErr w:type="gramEnd"/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E2496">
        <w:rPr>
          <w:rFonts w:ascii="Times New Roman" w:hAnsi="Times New Roman" w:cs="Times New Roman"/>
        </w:rPr>
        <w:t>Врања“,број</w:t>
      </w:r>
      <w:proofErr w:type="spellEnd"/>
      <w:r w:rsidR="009E2496">
        <w:rPr>
          <w:rFonts w:ascii="Times New Roman" w:hAnsi="Times New Roman" w:cs="Times New Roman"/>
        </w:rPr>
        <w:t>: 4/2019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Скупштина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9E2496">
        <w:rPr>
          <w:rFonts w:ascii="Times New Roman" w:hAnsi="Times New Roman" w:cs="Times New Roman"/>
        </w:rPr>
        <w:t>23.12.2022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усвојила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</w:p>
    <w:p w:rsidR="00352770" w:rsidRDefault="00352770" w:rsidP="00352770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Кадровски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план</w:t>
      </w:r>
      <w:proofErr w:type="spellEnd"/>
    </w:p>
    <w:p w:rsidR="00352770" w:rsidRDefault="00352770" w:rsidP="00352770">
      <w:pPr>
        <w:jc w:val="center"/>
      </w:pPr>
      <w:proofErr w:type="spellStart"/>
      <w:r>
        <w:rPr>
          <w:rFonts w:ascii="Times New Roman" w:hAnsi="Times New Roman" w:cs="Times New Roman"/>
          <w:sz w:val="32"/>
          <w:szCs w:val="32"/>
        </w:rPr>
        <w:t>Општинског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правобранилаштва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општине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Владичин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Хан</w:t>
      </w:r>
      <w:proofErr w:type="spellEnd"/>
    </w:p>
    <w:p w:rsidR="00352770" w:rsidRDefault="00352770" w:rsidP="00352770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годину</w:t>
      </w:r>
      <w:proofErr w:type="spellEnd"/>
      <w:proofErr w:type="gramEnd"/>
    </w:p>
    <w:p w:rsidR="00352770" w:rsidRDefault="00352770" w:rsidP="003527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2770" w:rsidRDefault="00352770" w:rsidP="00352770">
      <w:pPr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Кадровским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правобранилаштво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утврђен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државних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</w:t>
      </w:r>
      <w:proofErr w:type="spellEnd"/>
      <w:r>
        <w:rPr>
          <w:rFonts w:ascii="Times New Roman" w:hAnsi="Times New Roman" w:cs="Times New Roman"/>
        </w:rPr>
        <w:t xml:space="preserve"> 08.12.2022.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потребан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постављених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државних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службеника</w:t>
      </w:r>
      <w:proofErr w:type="spellEnd"/>
      <w:r>
        <w:rPr>
          <w:rFonts w:ascii="Times New Roman" w:hAnsi="Times New Roman" w:cs="Times New Roman"/>
        </w:rPr>
        <w:t xml:space="preserve">  у 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у 2023.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52770" w:rsidRDefault="00352770" w:rsidP="00352770">
      <w:pPr>
        <w:jc w:val="both"/>
        <w:rPr>
          <w:rFonts w:ascii="Times New Roman" w:hAnsi="Times New Roman" w:cs="Times New Roman"/>
        </w:rPr>
      </w:pPr>
    </w:p>
    <w:p w:rsidR="00352770" w:rsidRDefault="00352770" w:rsidP="00352770">
      <w:pPr>
        <w:ind w:left="705"/>
        <w:jc w:val="both"/>
      </w:pPr>
      <w:r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Times New Roman" w:hAnsi="Times New Roman" w:cs="Times New Roman"/>
        </w:rPr>
        <w:t>Постојећи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државних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службеника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</w:t>
      </w:r>
      <w:proofErr w:type="spellEnd"/>
      <w:r>
        <w:rPr>
          <w:rFonts w:ascii="Times New Roman" w:hAnsi="Times New Roman" w:cs="Times New Roman"/>
        </w:rPr>
        <w:t xml:space="preserve"> 08.12.2022.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352770" w:rsidRDefault="00352770" w:rsidP="0035277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102" w:type="dxa"/>
        <w:tblCellMar>
          <w:left w:w="78" w:type="dxa"/>
        </w:tblCellMar>
        <w:tblLook w:val="04A0"/>
      </w:tblPr>
      <w:tblGrid>
        <w:gridCol w:w="7126"/>
        <w:gridCol w:w="2234"/>
      </w:tblGrid>
      <w:tr w:rsidR="00352770" w:rsidTr="00352770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Радна места постављених лица и државних службеника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352770" w:rsidTr="00352770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Општински правобранилац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770" w:rsidTr="00352770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 Општинског правобранилаштва-послови писарнице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52770" w:rsidRDefault="00352770" w:rsidP="00352770">
      <w:pPr>
        <w:jc w:val="both"/>
        <w:rPr>
          <w:rFonts w:ascii="Times New Roman" w:hAnsi="Times New Roman" w:cs="Times New Roman"/>
        </w:rPr>
      </w:pPr>
    </w:p>
    <w:p w:rsidR="00352770" w:rsidRDefault="00352770" w:rsidP="00352770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постављених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потребни</w:t>
      </w:r>
      <w:proofErr w:type="spellEnd"/>
      <w:r>
        <w:rPr>
          <w:rFonts w:ascii="Times New Roman" w:hAnsi="Times New Roman" w:cs="Times New Roman"/>
        </w:rPr>
        <w:t xml:space="preserve"> у 202</w:t>
      </w:r>
      <w:r w:rsidR="000840E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</w:p>
    <w:p w:rsidR="00352770" w:rsidRDefault="00352770" w:rsidP="00352770">
      <w:pPr>
        <w:ind w:left="705"/>
        <w:jc w:val="both"/>
      </w:pPr>
    </w:p>
    <w:tbl>
      <w:tblPr>
        <w:tblStyle w:val="TableGrid"/>
        <w:tblW w:w="9360" w:type="dxa"/>
        <w:tblInd w:w="-102" w:type="dxa"/>
        <w:tblCellMar>
          <w:left w:w="78" w:type="dxa"/>
        </w:tblCellMar>
        <w:tblLook w:val="04A0"/>
      </w:tblPr>
      <w:tblGrid>
        <w:gridCol w:w="6525"/>
        <w:gridCol w:w="2835"/>
      </w:tblGrid>
      <w:tr w:rsidR="00352770" w:rsidTr="00352770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Звање постављеног лица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352770" w:rsidTr="00352770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Заменик Општинског правобраниoца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52770" w:rsidRDefault="00352770" w:rsidP="00352770">
      <w:pPr>
        <w:jc w:val="both"/>
      </w:pPr>
    </w:p>
    <w:p w:rsidR="00352770" w:rsidRDefault="00352770" w:rsidP="00352770">
      <w:pPr>
        <w:ind w:left="705"/>
        <w:jc w:val="both"/>
      </w:pP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неодређено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потребни</w:t>
      </w:r>
      <w:proofErr w:type="spellEnd"/>
      <w:r>
        <w:rPr>
          <w:rFonts w:ascii="Times New Roman" w:hAnsi="Times New Roman" w:cs="Times New Roman"/>
        </w:rPr>
        <w:t xml:space="preserve"> у 202</w:t>
      </w:r>
      <w:r w:rsidR="000840E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>.</w:t>
      </w:r>
    </w:p>
    <w:p w:rsidR="00352770" w:rsidRDefault="00352770" w:rsidP="0035277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270" w:type="dxa"/>
        <w:tblInd w:w="-102" w:type="dxa"/>
        <w:tblCellMar>
          <w:left w:w="78" w:type="dxa"/>
        </w:tblCellMar>
        <w:tblLook w:val="04A0"/>
      </w:tblPr>
      <w:tblGrid>
        <w:gridCol w:w="6525"/>
        <w:gridCol w:w="2745"/>
      </w:tblGrid>
      <w:tr w:rsidR="00352770" w:rsidTr="00352770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Звања државних службеника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352770" w:rsidTr="00352770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Правобранилачки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помоћник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52770" w:rsidRDefault="00352770" w:rsidP="00352770">
      <w:pPr>
        <w:jc w:val="both"/>
        <w:rPr>
          <w:rFonts w:ascii="Times New Roman" w:hAnsi="Times New Roman" w:cs="Times New Roman"/>
        </w:rPr>
      </w:pPr>
    </w:p>
    <w:p w:rsidR="00352770" w:rsidRDefault="00352770" w:rsidP="00352770">
      <w:pPr>
        <w:jc w:val="both"/>
        <w:rPr>
          <w:rFonts w:ascii="Times New Roman" w:hAnsi="Times New Roman" w:cs="Times New Roman"/>
        </w:rPr>
      </w:pPr>
    </w:p>
    <w:p w:rsidR="00352770" w:rsidRDefault="00352770" w:rsidP="00352770">
      <w:pPr>
        <w:ind w:left="705"/>
        <w:jc w:val="both"/>
      </w:pPr>
      <w:r>
        <w:rPr>
          <w:rFonts w:ascii="Times New Roman" w:hAnsi="Times New Roman" w:cs="Times New Roman"/>
        </w:rPr>
        <w:t xml:space="preserve">4)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приправника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планира</w:t>
      </w:r>
      <w:proofErr w:type="spellEnd"/>
      <w:r>
        <w:rPr>
          <w:rFonts w:ascii="Times New Roman" w:hAnsi="Times New Roman" w:cs="Times New Roman"/>
        </w:rPr>
        <w:t xml:space="preserve"> у 202</w:t>
      </w:r>
      <w:r w:rsidR="000840E6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</w:p>
    <w:p w:rsidR="00352770" w:rsidRDefault="00352770" w:rsidP="00352770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78" w:type="dxa"/>
        </w:tblCellMar>
        <w:tblLook w:val="04A0"/>
      </w:tblPr>
      <w:tblGrid>
        <w:gridCol w:w="7054"/>
        <w:gridCol w:w="2157"/>
      </w:tblGrid>
      <w:tr w:rsidR="00352770" w:rsidTr="00352770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Приправници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Број извршилаца</w:t>
            </w:r>
          </w:p>
        </w:tc>
      </w:tr>
      <w:tr w:rsidR="00352770" w:rsidTr="00352770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Висока стручна спрема (240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2770" w:rsidTr="00352770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Виша стручна спрема (180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352770" w:rsidTr="00352770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770" w:rsidRDefault="00352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Средња стручна спрема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770" w:rsidRDefault="00352770">
            <w:pPr>
              <w:jc w:val="center"/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352770" w:rsidRDefault="00352770" w:rsidP="00352770">
      <w:pPr>
        <w:rPr>
          <w:rFonts w:ascii="Times New Roman" w:hAnsi="Times New Roman" w:cs="Times New Roman"/>
          <w:b/>
        </w:rPr>
      </w:pPr>
    </w:p>
    <w:p w:rsidR="00352770" w:rsidRDefault="00352770" w:rsidP="00352770">
      <w:pPr>
        <w:jc w:val="center"/>
        <w:rPr>
          <w:rFonts w:ascii="Times New Roman" w:hAnsi="Times New Roman" w:cs="Times New Roman"/>
          <w:b/>
        </w:rPr>
      </w:pPr>
    </w:p>
    <w:p w:rsidR="00352770" w:rsidRDefault="00352770" w:rsidP="00352770">
      <w:pPr>
        <w:jc w:val="center"/>
        <w:rPr>
          <w:rFonts w:ascii="Times New Roman" w:hAnsi="Times New Roman" w:cs="Times New Roman"/>
          <w:b/>
        </w:rPr>
      </w:pPr>
    </w:p>
    <w:p w:rsidR="00352770" w:rsidRDefault="00352770" w:rsidP="00352770">
      <w:pPr>
        <w:jc w:val="center"/>
        <w:rPr>
          <w:rFonts w:ascii="Times New Roman" w:hAnsi="Times New Roman" w:cs="Times New Roman"/>
          <w:b/>
        </w:rPr>
      </w:pPr>
    </w:p>
    <w:p w:rsidR="00352770" w:rsidRDefault="00352770" w:rsidP="00352770">
      <w:pPr>
        <w:jc w:val="center"/>
        <w:rPr>
          <w:rFonts w:ascii="Times New Roman" w:hAnsi="Times New Roman" w:cs="Times New Roman"/>
          <w:b/>
        </w:rPr>
      </w:pPr>
    </w:p>
    <w:p w:rsidR="00352770" w:rsidRDefault="00352770" w:rsidP="00352770">
      <w:pPr>
        <w:jc w:val="center"/>
        <w:rPr>
          <w:rFonts w:ascii="Times New Roman" w:hAnsi="Times New Roman" w:cs="Times New Roman"/>
          <w:b/>
        </w:rPr>
      </w:pPr>
    </w:p>
    <w:p w:rsidR="00352770" w:rsidRDefault="00352770" w:rsidP="003527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352770" w:rsidRDefault="00352770" w:rsidP="00352770">
      <w:pPr>
        <w:jc w:val="both"/>
        <w:rPr>
          <w:rFonts w:ascii="Times New Roman" w:hAnsi="Times New Roman" w:cs="Times New Roman"/>
        </w:rPr>
      </w:pPr>
    </w:p>
    <w:p w:rsidR="00352770" w:rsidRDefault="00352770" w:rsidP="00352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76.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</w:t>
      </w:r>
      <w:proofErr w:type="spellEnd"/>
      <w:proofErr w:type="gramEnd"/>
      <w:r>
        <w:rPr>
          <w:rFonts w:ascii="Times New Roman" w:hAnsi="Times New Roman" w:cs="Times New Roman"/>
        </w:rPr>
        <w:t xml:space="preserve"> 78. </w:t>
      </w:r>
      <w:proofErr w:type="spellStart"/>
      <w:proofErr w:type="gramStart"/>
      <w:r>
        <w:rPr>
          <w:rFonts w:ascii="Times New Roman" w:hAnsi="Times New Roman" w:cs="Times New Roman"/>
        </w:rPr>
        <w:t>прописана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истовремено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>.</w:t>
      </w:r>
    </w:p>
    <w:p w:rsidR="00352770" w:rsidRDefault="00352770" w:rsidP="00352770">
      <w:pPr>
        <w:jc w:val="both"/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планира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запослених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</w:t>
      </w:r>
      <w:proofErr w:type="spellEnd"/>
      <w:r>
        <w:rPr>
          <w:rFonts w:ascii="Times New Roman" w:hAnsi="Times New Roman" w:cs="Times New Roman"/>
        </w:rPr>
        <w:t>:</w:t>
      </w:r>
    </w:p>
    <w:p w:rsidR="00352770" w:rsidRDefault="00352770" w:rsidP="003527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352770" w:rsidRDefault="00352770" w:rsidP="003527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352770" w:rsidRDefault="00352770" w:rsidP="003527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градоначелника, председника општине, односно председника градске општине или због повећања обима посла.</w:t>
      </w:r>
    </w:p>
    <w:p w:rsidR="00352770" w:rsidRDefault="00352770" w:rsidP="00352770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организацији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систематизацији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допуне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352770" w:rsidRDefault="00352770" w:rsidP="00352770">
      <w:pPr>
        <w:ind w:firstLine="708"/>
        <w:jc w:val="both"/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обзиром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даље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тенденцију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неопходно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ојачају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капацитети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наредном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периоду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извршилаца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организацији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систематизацији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делокруга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правобранилаштва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несметано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усвајање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>.</w:t>
      </w:r>
    </w:p>
    <w:p w:rsidR="00352770" w:rsidRDefault="00352770" w:rsidP="00352770">
      <w:pPr>
        <w:ind w:firstLine="708"/>
        <w:jc w:val="both"/>
        <w:rPr>
          <w:rFonts w:ascii="Times New Roman" w:hAnsi="Times New Roman" w:cs="Times New Roman"/>
        </w:rPr>
      </w:pPr>
    </w:p>
    <w:p w:rsidR="009E2496" w:rsidRDefault="009E2496" w:rsidP="009E2496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9E2496" w:rsidRDefault="009E2496" w:rsidP="009E2496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9E2496" w:rsidRPr="00834D31" w:rsidRDefault="009E2496" w:rsidP="009E2496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834D31">
        <w:rPr>
          <w:rFonts w:ascii="Times New Roman" w:hAnsi="Times New Roman"/>
          <w:b/>
          <w:lang w:val="sr-Cyrl-CS"/>
        </w:rPr>
        <w:t>СКУПШТИНА ОПШТИНЕ</w:t>
      </w:r>
    </w:p>
    <w:p w:rsidR="009E2496" w:rsidRPr="00834D31" w:rsidRDefault="009E2496" w:rsidP="009E2496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834D31">
        <w:rPr>
          <w:rFonts w:ascii="Times New Roman" w:hAnsi="Times New Roman"/>
          <w:b/>
          <w:lang w:val="sr-Cyrl-CS"/>
        </w:rPr>
        <w:t>ВЛАДИЧИН ХАН</w:t>
      </w:r>
    </w:p>
    <w:p w:rsidR="009E2496" w:rsidRPr="00834D31" w:rsidRDefault="009E2496" w:rsidP="009E2496">
      <w:pPr>
        <w:ind w:firstLine="720"/>
        <w:jc w:val="both"/>
        <w:rPr>
          <w:rFonts w:ascii="Times New Roman" w:hAnsi="Times New Roman"/>
          <w:b/>
        </w:rPr>
      </w:pPr>
      <w:r w:rsidRPr="00834D31">
        <w:rPr>
          <w:rFonts w:ascii="Times New Roman" w:hAnsi="Times New Roman"/>
          <w:b/>
          <w:lang w:val="sr-Cyrl-CS"/>
        </w:rPr>
        <w:t>БРОЈ:</w:t>
      </w:r>
      <w:r w:rsidRPr="00834D31">
        <w:rPr>
          <w:rFonts w:ascii="Times New Roman" w:hAnsi="Times New Roman"/>
          <w:b/>
        </w:rPr>
        <w:t xml:space="preserve"> 06-121/</w:t>
      </w:r>
      <w:r>
        <w:rPr>
          <w:rFonts w:ascii="Times New Roman" w:hAnsi="Times New Roman"/>
          <w:b/>
        </w:rPr>
        <w:t>5</w:t>
      </w:r>
      <w:r w:rsidRPr="00834D31">
        <w:rPr>
          <w:rFonts w:ascii="Times New Roman" w:hAnsi="Times New Roman"/>
          <w:b/>
        </w:rPr>
        <w:t>/22-I</w:t>
      </w:r>
    </w:p>
    <w:p w:rsidR="009E2496" w:rsidRDefault="009E2496" w:rsidP="009E2496">
      <w:pPr>
        <w:jc w:val="both"/>
        <w:rPr>
          <w:rFonts w:ascii="Times New Roman" w:hAnsi="Times New Roman"/>
          <w:b/>
          <w:lang w:val="sr-Cyrl-CS"/>
        </w:rPr>
      </w:pPr>
    </w:p>
    <w:p w:rsidR="009E2496" w:rsidRDefault="009E2496" w:rsidP="009E2496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9E2496" w:rsidRDefault="009E2496" w:rsidP="009E2496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352770" w:rsidRDefault="00352770" w:rsidP="00352770">
      <w:pPr>
        <w:jc w:val="both"/>
      </w:pPr>
      <w:r>
        <w:rPr>
          <w:rFonts w:ascii="Times New Roman" w:hAnsi="Times New Roman" w:cs="Times New Roman"/>
        </w:rPr>
        <w:tab/>
      </w:r>
    </w:p>
    <w:p w:rsidR="00352770" w:rsidRDefault="00352770" w:rsidP="00352770"/>
    <w:p w:rsidR="00352770" w:rsidRDefault="00352770" w:rsidP="00352770"/>
    <w:p w:rsidR="00A1274D" w:rsidRDefault="00A1274D"/>
    <w:sectPr w:rsidR="00A1274D" w:rsidSect="003D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04E"/>
    <w:multiLevelType w:val="multilevel"/>
    <w:tmpl w:val="9E1C0A40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52770"/>
    <w:rsid w:val="00022F96"/>
    <w:rsid w:val="0005103A"/>
    <w:rsid w:val="00051C85"/>
    <w:rsid w:val="000840E6"/>
    <w:rsid w:val="000A1114"/>
    <w:rsid w:val="000A61C3"/>
    <w:rsid w:val="000B7127"/>
    <w:rsid w:val="001128A7"/>
    <w:rsid w:val="001603BA"/>
    <w:rsid w:val="001616A7"/>
    <w:rsid w:val="00165D4F"/>
    <w:rsid w:val="00180D28"/>
    <w:rsid w:val="00194571"/>
    <w:rsid w:val="001A71D6"/>
    <w:rsid w:val="001C3F9E"/>
    <w:rsid w:val="001D56C4"/>
    <w:rsid w:val="001D5CAB"/>
    <w:rsid w:val="002C0287"/>
    <w:rsid w:val="002D7DEC"/>
    <w:rsid w:val="00352770"/>
    <w:rsid w:val="00356469"/>
    <w:rsid w:val="00364A41"/>
    <w:rsid w:val="00381A78"/>
    <w:rsid w:val="003D2A3C"/>
    <w:rsid w:val="004257F6"/>
    <w:rsid w:val="00477DBD"/>
    <w:rsid w:val="004A5A40"/>
    <w:rsid w:val="004B26F6"/>
    <w:rsid w:val="004C005F"/>
    <w:rsid w:val="004C16DB"/>
    <w:rsid w:val="004E0D82"/>
    <w:rsid w:val="00521D46"/>
    <w:rsid w:val="005267BC"/>
    <w:rsid w:val="0052733E"/>
    <w:rsid w:val="0055490D"/>
    <w:rsid w:val="005A7FE0"/>
    <w:rsid w:val="005C59F7"/>
    <w:rsid w:val="006B2AFD"/>
    <w:rsid w:val="006E45FC"/>
    <w:rsid w:val="006E4FAE"/>
    <w:rsid w:val="006E5DB6"/>
    <w:rsid w:val="00723A66"/>
    <w:rsid w:val="007244CA"/>
    <w:rsid w:val="00736B01"/>
    <w:rsid w:val="00785283"/>
    <w:rsid w:val="007A5D36"/>
    <w:rsid w:val="007A705A"/>
    <w:rsid w:val="007B131F"/>
    <w:rsid w:val="007B706C"/>
    <w:rsid w:val="007D2210"/>
    <w:rsid w:val="007E6E8F"/>
    <w:rsid w:val="0081716F"/>
    <w:rsid w:val="00867843"/>
    <w:rsid w:val="008D275B"/>
    <w:rsid w:val="008F1CC7"/>
    <w:rsid w:val="00960B58"/>
    <w:rsid w:val="009771AC"/>
    <w:rsid w:val="0098168F"/>
    <w:rsid w:val="009E2496"/>
    <w:rsid w:val="00A00209"/>
    <w:rsid w:val="00A1274D"/>
    <w:rsid w:val="00A41B79"/>
    <w:rsid w:val="00AE3EE6"/>
    <w:rsid w:val="00B1251B"/>
    <w:rsid w:val="00B42560"/>
    <w:rsid w:val="00B648DD"/>
    <w:rsid w:val="00B735E6"/>
    <w:rsid w:val="00BB43E4"/>
    <w:rsid w:val="00BB5A7C"/>
    <w:rsid w:val="00BC6A8D"/>
    <w:rsid w:val="00C80B8B"/>
    <w:rsid w:val="00C90D36"/>
    <w:rsid w:val="00D02AA2"/>
    <w:rsid w:val="00D70FC3"/>
    <w:rsid w:val="00DA1B66"/>
    <w:rsid w:val="00DB66F3"/>
    <w:rsid w:val="00DB6B80"/>
    <w:rsid w:val="00DD6D27"/>
    <w:rsid w:val="00DE086D"/>
    <w:rsid w:val="00E14993"/>
    <w:rsid w:val="00E218A5"/>
    <w:rsid w:val="00E44AC0"/>
    <w:rsid w:val="00EF4620"/>
    <w:rsid w:val="00F53DA5"/>
    <w:rsid w:val="00FB03F3"/>
    <w:rsid w:val="00FE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70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770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352770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70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770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sr-Latn-CS" w:eastAsia="en-US" w:bidi="ar-SA"/>
    </w:rPr>
  </w:style>
  <w:style w:type="table" w:styleId="TableGrid">
    <w:name w:val="Table Grid"/>
    <w:basedOn w:val="TableNormal"/>
    <w:uiPriority w:val="59"/>
    <w:rsid w:val="00352770"/>
    <w:pPr>
      <w:spacing w:after="0" w:line="240" w:lineRule="auto"/>
    </w:pPr>
    <w:rPr>
      <w:sz w:val="20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5</cp:revision>
  <dcterms:created xsi:type="dcterms:W3CDTF">2022-12-08T08:12:00Z</dcterms:created>
  <dcterms:modified xsi:type="dcterms:W3CDTF">2022-12-27T07:27:00Z</dcterms:modified>
</cp:coreProperties>
</file>